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C412F" w14:textId="77777777" w:rsidR="009F5A1B" w:rsidRDefault="009F5A1B"/>
    <w:p w14:paraId="7F6DDD3E" w14:textId="376072B1" w:rsidR="009F5A1B" w:rsidRPr="009F5A1B" w:rsidRDefault="004D2204">
      <w:pPr>
        <w:rPr>
          <w:sz w:val="28"/>
          <w:szCs w:val="28"/>
        </w:rPr>
      </w:pPr>
      <w:r w:rsidRPr="00233951">
        <w:rPr>
          <w:b/>
          <w:noProof/>
          <w:sz w:val="18"/>
          <w:szCs w:val="18"/>
        </w:rPr>
        <w:drawing>
          <wp:inline distT="0" distB="0" distL="0" distR="0" wp14:anchorId="681C7AFD" wp14:editId="458646B7">
            <wp:extent cx="640080" cy="723900"/>
            <wp:effectExtent l="0" t="0" r="7620" b="0"/>
            <wp:docPr id="1979431374" name="Image 1" descr="Une image contenant oiseau, clipart,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431374" name="Image 1" descr="Une image contenant oiseau, clipart, symbole&#10;&#10;Le contenu généré par l’IA peut êtr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0080" cy="723900"/>
                    </a:xfrm>
                    <a:prstGeom prst="rect">
                      <a:avLst/>
                    </a:prstGeom>
                    <a:noFill/>
                    <a:ln>
                      <a:noFill/>
                    </a:ln>
                  </pic:spPr>
                </pic:pic>
              </a:graphicData>
            </a:graphic>
          </wp:inline>
        </w:drawing>
      </w:r>
      <w:r>
        <w:rPr>
          <w:sz w:val="28"/>
          <w:szCs w:val="28"/>
        </w:rPr>
        <w:t xml:space="preserve">               </w:t>
      </w:r>
      <w:r w:rsidR="009F5A1B" w:rsidRPr="009F5A1B">
        <w:rPr>
          <w:sz w:val="28"/>
          <w:szCs w:val="28"/>
        </w:rPr>
        <w:t xml:space="preserve">L’administration communale de Sombreffe recrute </w:t>
      </w:r>
    </w:p>
    <w:p w14:paraId="2A49A7C7" w14:textId="77777777" w:rsidR="009F5A1B" w:rsidRDefault="009F5A1B"/>
    <w:p w14:paraId="1726AD71" w14:textId="49AD76D2" w:rsidR="009F5A1B" w:rsidRPr="00B02128" w:rsidRDefault="009F5A1B" w:rsidP="009F5A1B">
      <w:pPr>
        <w:jc w:val="center"/>
        <w:rPr>
          <w:b/>
          <w:bCs/>
          <w:sz w:val="36"/>
          <w:szCs w:val="36"/>
        </w:rPr>
      </w:pPr>
      <w:r w:rsidRPr="00B02128">
        <w:rPr>
          <w:b/>
          <w:bCs/>
          <w:sz w:val="36"/>
          <w:szCs w:val="36"/>
        </w:rPr>
        <w:t xml:space="preserve">Un agent administratif B1 pour le Service </w:t>
      </w:r>
      <w:r w:rsidR="006C2C97">
        <w:rPr>
          <w:b/>
          <w:bCs/>
          <w:sz w:val="36"/>
          <w:szCs w:val="36"/>
        </w:rPr>
        <w:t>Recettes</w:t>
      </w:r>
      <w:r w:rsidRPr="00B02128">
        <w:rPr>
          <w:b/>
          <w:bCs/>
          <w:sz w:val="36"/>
          <w:szCs w:val="36"/>
        </w:rPr>
        <w:t xml:space="preserve"> (H/F/X) avec constitution d’une réserve de recrutement</w:t>
      </w:r>
    </w:p>
    <w:p w14:paraId="180B04E6" w14:textId="77777777" w:rsidR="009F5A1B" w:rsidRDefault="009F5A1B"/>
    <w:p w14:paraId="7A9A02A9" w14:textId="1513C4BE" w:rsidR="009F5A1B" w:rsidRDefault="009F5A1B">
      <w:r w:rsidRPr="007B562A">
        <w:rPr>
          <w:b/>
          <w:bCs/>
        </w:rPr>
        <w:t>SALAIRE</w:t>
      </w:r>
      <w:r>
        <w:t> :  Traitement annuel brut (à l’index en vigueur</w:t>
      </w:r>
      <w:r w:rsidR="00F565AD">
        <w:t> : 2,1223</w:t>
      </w:r>
      <w:r>
        <w:t>) : Echelle B1 (graduat-baccalauréat) :</w:t>
      </w:r>
    </w:p>
    <w:p w14:paraId="1854AB14" w14:textId="4E4ECD91" w:rsidR="009F5A1B" w:rsidRDefault="009F5A1B" w:rsidP="00F565AD">
      <w:pPr>
        <w:pStyle w:val="Paragraphedeliste"/>
        <w:numPr>
          <w:ilvl w:val="0"/>
          <w:numId w:val="1"/>
        </w:numPr>
      </w:pPr>
      <w:r>
        <w:t xml:space="preserve">De </w:t>
      </w:r>
      <w:r w:rsidR="00F565AD">
        <w:t>18.026,82</w:t>
      </w:r>
      <w:r>
        <w:t xml:space="preserve"> € </w:t>
      </w:r>
      <w:r w:rsidR="00F565AD">
        <w:t xml:space="preserve">brut annuel non indexé (0 années) </w:t>
      </w:r>
      <w:r>
        <w:t xml:space="preserve">à </w:t>
      </w:r>
      <w:r w:rsidR="00F565AD">
        <w:t xml:space="preserve">25.011,57€ brut annuel non indexé (25 années) </w:t>
      </w:r>
      <w:r>
        <w:t>soit 3.</w:t>
      </w:r>
      <w:r w:rsidR="00F565AD">
        <w:t>188,19</w:t>
      </w:r>
      <w:r>
        <w:t xml:space="preserve"> brut mensuel </w:t>
      </w:r>
      <w:r w:rsidR="00F565AD">
        <w:t xml:space="preserve">indexé </w:t>
      </w:r>
      <w:r>
        <w:t xml:space="preserve">sans expérience valorisable </w:t>
      </w:r>
    </w:p>
    <w:p w14:paraId="01090852" w14:textId="72C18B7C" w:rsidR="009F5A1B" w:rsidRDefault="009F5A1B" w:rsidP="00F565AD">
      <w:pPr>
        <w:pStyle w:val="Paragraphedeliste"/>
        <w:numPr>
          <w:ilvl w:val="0"/>
          <w:numId w:val="1"/>
        </w:numPr>
      </w:pPr>
      <w:r>
        <w:t xml:space="preserve">De </w:t>
      </w:r>
      <w:r w:rsidR="00F565AD">
        <w:t>20.880,27 € brut annuel non indexé (10 années) soit 44.314,19 brut annuel indexé soit 3692,84€ brut mensuel indexé</w:t>
      </w:r>
      <w:r w:rsidR="00F565AD" w:rsidRPr="00F565AD">
        <w:t xml:space="preserve"> </w:t>
      </w:r>
      <w:r w:rsidR="00F565AD">
        <w:t>avec 10 années maximum d’expérience valorisable</w:t>
      </w:r>
    </w:p>
    <w:p w14:paraId="42666204" w14:textId="7F8E75FC" w:rsidR="009F5A1B" w:rsidRDefault="009F5A1B" w:rsidP="009F5A1B">
      <w:pPr>
        <w:ind w:left="705"/>
      </w:pPr>
      <w:r>
        <w:t>Expérience valorisable à concurrence de 10 années maximum pour le secteur privé et de l’entièreté pour le service public.</w:t>
      </w:r>
    </w:p>
    <w:p w14:paraId="7C1FA62F" w14:textId="3D4546F4" w:rsidR="009F5A1B" w:rsidRDefault="009F5A1B">
      <w:r w:rsidRPr="007B562A">
        <w:rPr>
          <w:b/>
          <w:bCs/>
        </w:rPr>
        <w:t>TYPE DE CONTRAT</w:t>
      </w:r>
      <w:r>
        <w:t> : Contrat à durée indéterminée – Emploi à temps plein (3</w:t>
      </w:r>
      <w:r w:rsidR="00046727">
        <w:t>7</w:t>
      </w:r>
      <w:r>
        <w:t>H</w:t>
      </w:r>
      <w:r w:rsidR="00046727">
        <w:t>30</w:t>
      </w:r>
      <w:r>
        <w:t>/semaine)</w:t>
      </w:r>
    </w:p>
    <w:p w14:paraId="47559569" w14:textId="5C5FD228" w:rsidR="009F5A1B" w:rsidRPr="007B562A" w:rsidRDefault="009F5A1B">
      <w:pPr>
        <w:rPr>
          <w:b/>
          <w:bCs/>
        </w:rPr>
      </w:pPr>
      <w:r w:rsidRPr="007B562A">
        <w:rPr>
          <w:b/>
          <w:bCs/>
        </w:rPr>
        <w:t>Nous vous offrons :</w:t>
      </w:r>
    </w:p>
    <w:p w14:paraId="305C174F" w14:textId="10A1D943" w:rsidR="009F5A1B" w:rsidRDefault="009F5A1B" w:rsidP="009F5A1B">
      <w:pPr>
        <w:pStyle w:val="Paragraphedeliste"/>
        <w:numPr>
          <w:ilvl w:val="0"/>
          <w:numId w:val="1"/>
        </w:numPr>
      </w:pPr>
      <w:r>
        <w:t>Une opportunité de travailler au sein d’un service public dynamique ;</w:t>
      </w:r>
    </w:p>
    <w:p w14:paraId="480CB358" w14:textId="57C04D36" w:rsidR="009F5A1B" w:rsidRDefault="009F5A1B" w:rsidP="009F5A1B">
      <w:pPr>
        <w:pStyle w:val="Paragraphedeliste"/>
        <w:numPr>
          <w:ilvl w:val="0"/>
          <w:numId w:val="1"/>
        </w:numPr>
      </w:pPr>
      <w:r>
        <w:t>Une entrée en fonction rapide ;</w:t>
      </w:r>
    </w:p>
    <w:p w14:paraId="5FA018D0" w14:textId="53FA4E5A" w:rsidR="009F5A1B" w:rsidRDefault="007B562A" w:rsidP="009F5A1B">
      <w:pPr>
        <w:pStyle w:val="Paragraphedeliste"/>
        <w:numPr>
          <w:ilvl w:val="0"/>
          <w:numId w:val="1"/>
        </w:numPr>
      </w:pPr>
      <w:r>
        <w:t>Un pécule de vacances</w:t>
      </w:r>
      <w:r w:rsidR="00F77A0E">
        <w:t xml:space="preserve"> (secteur public) </w:t>
      </w:r>
      <w:r w:rsidR="003F6FAD">
        <w:t>;</w:t>
      </w:r>
    </w:p>
    <w:p w14:paraId="7D3C007B" w14:textId="63A88B6A" w:rsidR="007B562A" w:rsidRDefault="007B562A" w:rsidP="009F5A1B">
      <w:pPr>
        <w:pStyle w:val="Paragraphedeliste"/>
        <w:numPr>
          <w:ilvl w:val="0"/>
          <w:numId w:val="1"/>
        </w:numPr>
      </w:pPr>
      <w:r>
        <w:t>Une allocation de fin d’année</w:t>
      </w:r>
      <w:r w:rsidR="003F6FAD">
        <w:t> ;</w:t>
      </w:r>
    </w:p>
    <w:p w14:paraId="075694B2" w14:textId="1EF5CE03" w:rsidR="007B562A" w:rsidRDefault="007B562A" w:rsidP="009F5A1B">
      <w:pPr>
        <w:pStyle w:val="Paragraphedeliste"/>
        <w:numPr>
          <w:ilvl w:val="0"/>
          <w:numId w:val="1"/>
        </w:numPr>
      </w:pPr>
      <w:r>
        <w:t>Un horaire de travail flexible</w:t>
      </w:r>
      <w:r w:rsidR="003F6FAD">
        <w:t> ;</w:t>
      </w:r>
    </w:p>
    <w:p w14:paraId="49C1D35F" w14:textId="0F7B866D" w:rsidR="00F77A0E" w:rsidRDefault="00F77A0E" w:rsidP="009F5A1B">
      <w:pPr>
        <w:pStyle w:val="Paragraphedeliste"/>
        <w:numPr>
          <w:ilvl w:val="0"/>
          <w:numId w:val="1"/>
        </w:numPr>
      </w:pPr>
      <w:r>
        <w:t>Des chèques-repas ;</w:t>
      </w:r>
    </w:p>
    <w:p w14:paraId="5C433C9D" w14:textId="466C8BCE" w:rsidR="003F6FAD" w:rsidRDefault="003F6FAD" w:rsidP="009F5A1B">
      <w:pPr>
        <w:pStyle w:val="Paragraphedeliste"/>
        <w:numPr>
          <w:ilvl w:val="0"/>
          <w:numId w:val="1"/>
        </w:numPr>
      </w:pPr>
      <w:r>
        <w:t xml:space="preserve">Une assurance second pilier de pension. </w:t>
      </w:r>
    </w:p>
    <w:p w14:paraId="1A8484DB" w14:textId="5139BECC" w:rsidR="009F5A1B" w:rsidRPr="007B562A" w:rsidRDefault="007B562A">
      <w:pPr>
        <w:rPr>
          <w:b/>
          <w:bCs/>
        </w:rPr>
      </w:pPr>
      <w:r w:rsidRPr="007B562A">
        <w:rPr>
          <w:b/>
          <w:bCs/>
        </w:rPr>
        <w:t>DESCRIPTIF DE LA FONCTION ET DES MISSIONS :</w:t>
      </w:r>
    </w:p>
    <w:p w14:paraId="452BEB8A" w14:textId="29461DED" w:rsidR="007B562A" w:rsidRDefault="007B562A" w:rsidP="007B562A">
      <w:pPr>
        <w:jc w:val="both"/>
      </w:pPr>
      <w:r>
        <w:t>Sous l’autorité hiérarchique du Directeur général et sous la responsabilité directe et fonctionnelle du Directeur financier, notre futur(e) collaborateur/-rice sera notamment chargé(e) des missions suivantes, pouvant évoluer :</w:t>
      </w:r>
    </w:p>
    <w:p w14:paraId="2CCC0748" w14:textId="7A4BDCDF" w:rsidR="006530A6" w:rsidRPr="006530A6" w:rsidRDefault="006530A6" w:rsidP="006530A6">
      <w:pPr>
        <w:numPr>
          <w:ilvl w:val="0"/>
          <w:numId w:val="1"/>
        </w:numPr>
        <w:spacing w:after="200"/>
        <w:contextualSpacing/>
        <w:jc w:val="both"/>
        <w:rPr>
          <w:rFonts w:ascii="Calibri" w:eastAsia="Calibri" w:hAnsi="Calibri" w:cs="Times New Roman"/>
        </w:rPr>
      </w:pPr>
      <w:r w:rsidRPr="006530A6">
        <w:rPr>
          <w:rFonts w:ascii="Calibri" w:eastAsia="Calibri" w:hAnsi="Calibri" w:cs="Times New Roman"/>
        </w:rPr>
        <w:t xml:space="preserve">Assurer le suivi des recettes (taxes, redevances, location diverses, fermage, concessions cimetières, amendes </w:t>
      </w:r>
      <w:r w:rsidR="00046727" w:rsidRPr="006530A6">
        <w:rPr>
          <w:rFonts w:ascii="Calibri" w:eastAsia="Calibri" w:hAnsi="Calibri" w:cs="Times New Roman"/>
        </w:rPr>
        <w:t>administratives,</w:t>
      </w:r>
      <w:r w:rsidR="00046727">
        <w:rPr>
          <w:rFonts w:ascii="Calibri" w:eastAsia="Calibri" w:hAnsi="Calibri" w:cs="Times New Roman"/>
        </w:rPr>
        <w:t> …</w:t>
      </w:r>
      <w:r w:rsidRPr="006530A6">
        <w:rPr>
          <w:rFonts w:ascii="Calibri" w:eastAsia="Calibri" w:hAnsi="Calibri" w:cs="Times New Roman"/>
        </w:rPr>
        <w:t>) ;</w:t>
      </w:r>
    </w:p>
    <w:p w14:paraId="2A402C4D" w14:textId="77777777" w:rsidR="006530A6" w:rsidRPr="006530A6" w:rsidRDefault="006530A6" w:rsidP="006530A6">
      <w:pPr>
        <w:numPr>
          <w:ilvl w:val="0"/>
          <w:numId w:val="1"/>
        </w:numPr>
        <w:spacing w:after="200"/>
        <w:contextualSpacing/>
        <w:jc w:val="both"/>
        <w:rPr>
          <w:rFonts w:ascii="Calibri" w:eastAsia="Calibri" w:hAnsi="Calibri" w:cs="Times New Roman"/>
        </w:rPr>
      </w:pPr>
      <w:r w:rsidRPr="006530A6">
        <w:rPr>
          <w:rFonts w:ascii="Calibri" w:eastAsia="Calibri" w:hAnsi="Calibri" w:cs="Times New Roman"/>
        </w:rPr>
        <w:t>Générer et éditer les simples rappels et rappels par recommandé en cas de non-paiement volontaire ;</w:t>
      </w:r>
    </w:p>
    <w:p w14:paraId="7AF042F6" w14:textId="77777777" w:rsidR="006530A6" w:rsidRPr="006530A6" w:rsidRDefault="006530A6" w:rsidP="006530A6">
      <w:pPr>
        <w:numPr>
          <w:ilvl w:val="0"/>
          <w:numId w:val="1"/>
        </w:numPr>
        <w:spacing w:after="200"/>
        <w:contextualSpacing/>
        <w:jc w:val="both"/>
        <w:rPr>
          <w:rFonts w:ascii="Calibri" w:eastAsia="Calibri" w:hAnsi="Calibri" w:cs="Times New Roman"/>
        </w:rPr>
      </w:pPr>
      <w:r w:rsidRPr="006530A6">
        <w:rPr>
          <w:rFonts w:ascii="Calibri" w:eastAsia="Calibri" w:hAnsi="Calibri" w:cs="Times New Roman"/>
        </w:rPr>
        <w:t>Etablir les déclarations de créances aux huissiers, médiateur de dettes, mandataires, …</w:t>
      </w:r>
    </w:p>
    <w:p w14:paraId="6E45D206" w14:textId="77777777" w:rsidR="006530A6" w:rsidRPr="006530A6" w:rsidRDefault="006530A6" w:rsidP="006530A6">
      <w:pPr>
        <w:numPr>
          <w:ilvl w:val="0"/>
          <w:numId w:val="1"/>
        </w:numPr>
        <w:spacing w:after="200"/>
        <w:contextualSpacing/>
        <w:jc w:val="both"/>
        <w:rPr>
          <w:rFonts w:ascii="Calibri" w:eastAsia="Calibri" w:hAnsi="Calibri" w:cs="Times New Roman"/>
        </w:rPr>
      </w:pPr>
      <w:r w:rsidRPr="006530A6">
        <w:rPr>
          <w:rFonts w:ascii="Calibri" w:eastAsia="Calibri" w:hAnsi="Calibri" w:cs="Times New Roman"/>
        </w:rPr>
        <w:t>Analyser et assurer le suivi des notifications fiscales ;</w:t>
      </w:r>
    </w:p>
    <w:p w14:paraId="0797175C" w14:textId="77777777" w:rsidR="006530A6" w:rsidRPr="006530A6" w:rsidRDefault="006530A6" w:rsidP="006530A6">
      <w:pPr>
        <w:numPr>
          <w:ilvl w:val="0"/>
          <w:numId w:val="1"/>
        </w:numPr>
        <w:spacing w:after="200"/>
        <w:contextualSpacing/>
        <w:jc w:val="both"/>
        <w:rPr>
          <w:rFonts w:ascii="Calibri" w:eastAsia="Calibri" w:hAnsi="Calibri" w:cs="Times New Roman"/>
        </w:rPr>
      </w:pPr>
      <w:r w:rsidRPr="006530A6">
        <w:rPr>
          <w:rFonts w:ascii="Calibri" w:eastAsia="Calibri" w:hAnsi="Calibri" w:cs="Times New Roman"/>
        </w:rPr>
        <w:t>Analyser les demandes de plans de paiement en vue d’octroyer un plan de paiement aux redevables ;</w:t>
      </w:r>
    </w:p>
    <w:p w14:paraId="4A67DC8B" w14:textId="77777777" w:rsidR="006530A6" w:rsidRPr="006530A6" w:rsidRDefault="006530A6" w:rsidP="006530A6">
      <w:pPr>
        <w:numPr>
          <w:ilvl w:val="0"/>
          <w:numId w:val="1"/>
        </w:numPr>
        <w:spacing w:after="200"/>
        <w:contextualSpacing/>
        <w:jc w:val="both"/>
        <w:rPr>
          <w:rFonts w:ascii="Calibri" w:eastAsia="Calibri" w:hAnsi="Calibri" w:cs="Times New Roman"/>
        </w:rPr>
      </w:pPr>
      <w:r w:rsidRPr="006530A6">
        <w:rPr>
          <w:rFonts w:ascii="Calibri" w:eastAsia="Calibri" w:hAnsi="Calibri" w:cs="Times New Roman"/>
        </w:rPr>
        <w:t>Analyser la solvabilité des redevables en vue de déterminer les actions de recouvrement à entreprendre ;</w:t>
      </w:r>
    </w:p>
    <w:p w14:paraId="0D849C36" w14:textId="77777777" w:rsidR="006530A6" w:rsidRPr="006530A6" w:rsidRDefault="006530A6" w:rsidP="006530A6">
      <w:pPr>
        <w:numPr>
          <w:ilvl w:val="0"/>
          <w:numId w:val="1"/>
        </w:numPr>
        <w:spacing w:after="200"/>
        <w:contextualSpacing/>
        <w:jc w:val="both"/>
        <w:rPr>
          <w:rFonts w:ascii="Calibri" w:eastAsia="Calibri" w:hAnsi="Calibri" w:cs="Times New Roman"/>
        </w:rPr>
      </w:pPr>
      <w:r w:rsidRPr="006530A6">
        <w:rPr>
          <w:rFonts w:ascii="Calibri" w:eastAsia="Calibri" w:hAnsi="Calibri" w:cs="Times New Roman"/>
        </w:rPr>
        <w:lastRenderedPageBreak/>
        <w:t>Apporter le soutien et l’appui aux actions de recouvrement mises en œuvre par le Receveur régional ;</w:t>
      </w:r>
    </w:p>
    <w:p w14:paraId="2F512192" w14:textId="77777777" w:rsidR="006530A6" w:rsidRPr="006530A6" w:rsidRDefault="006530A6" w:rsidP="006530A6">
      <w:pPr>
        <w:pStyle w:val="Paragraphedeliste"/>
        <w:numPr>
          <w:ilvl w:val="0"/>
          <w:numId w:val="1"/>
        </w:numPr>
        <w:spacing w:after="200"/>
        <w:jc w:val="both"/>
        <w:rPr>
          <w:rFonts w:ascii="Calibri" w:eastAsia="Calibri" w:hAnsi="Calibri" w:cs="Times New Roman"/>
        </w:rPr>
      </w:pPr>
      <w:r w:rsidRPr="006530A6">
        <w:t>Accueil et suivi des demandes des redevables ;</w:t>
      </w:r>
    </w:p>
    <w:p w14:paraId="5681A78B" w14:textId="77777777" w:rsidR="006530A6" w:rsidRPr="006530A6" w:rsidRDefault="006530A6" w:rsidP="006530A6">
      <w:pPr>
        <w:pStyle w:val="Paragraphedeliste"/>
        <w:numPr>
          <w:ilvl w:val="0"/>
          <w:numId w:val="1"/>
        </w:numPr>
        <w:spacing w:after="200"/>
        <w:jc w:val="both"/>
        <w:rPr>
          <w:rFonts w:ascii="Calibri" w:eastAsia="Calibri" w:hAnsi="Calibri" w:cs="Times New Roman"/>
        </w:rPr>
      </w:pPr>
      <w:r w:rsidRPr="006530A6">
        <w:rPr>
          <w:rFonts w:ascii="Calibri" w:eastAsia="Calibri" w:hAnsi="Calibri" w:cs="Times New Roman"/>
        </w:rPr>
        <w:t>Appui au contrôle interne ;</w:t>
      </w:r>
    </w:p>
    <w:p w14:paraId="4705609A" w14:textId="77777777" w:rsidR="006530A6" w:rsidRPr="006530A6" w:rsidRDefault="006530A6" w:rsidP="006530A6">
      <w:pPr>
        <w:pStyle w:val="Paragraphedeliste"/>
        <w:numPr>
          <w:ilvl w:val="0"/>
          <w:numId w:val="1"/>
        </w:numPr>
      </w:pPr>
      <w:r w:rsidRPr="006530A6">
        <w:t>Traitement et affectation des extraits de compte ;</w:t>
      </w:r>
    </w:p>
    <w:p w14:paraId="3457DD5F" w14:textId="77777777" w:rsidR="006530A6" w:rsidRPr="006530A6" w:rsidRDefault="006530A6" w:rsidP="006530A6">
      <w:pPr>
        <w:pStyle w:val="Paragraphedeliste"/>
        <w:numPr>
          <w:ilvl w:val="0"/>
          <w:numId w:val="1"/>
        </w:numPr>
      </w:pPr>
      <w:r w:rsidRPr="006530A6">
        <w:t>Aide à l’établissement des taxes et autres recettes ;</w:t>
      </w:r>
    </w:p>
    <w:p w14:paraId="29D44ECB" w14:textId="0A1A675E" w:rsidR="006530A6" w:rsidRPr="006530A6" w:rsidRDefault="006530A6" w:rsidP="006530A6">
      <w:pPr>
        <w:pStyle w:val="Paragraphedeliste"/>
        <w:numPr>
          <w:ilvl w:val="0"/>
          <w:numId w:val="1"/>
        </w:numPr>
        <w:spacing w:after="200"/>
        <w:jc w:val="both"/>
        <w:rPr>
          <w:rFonts w:ascii="Calibri" w:eastAsia="Calibri" w:hAnsi="Calibri" w:cs="Times New Roman"/>
        </w:rPr>
      </w:pPr>
      <w:r w:rsidRPr="006530A6">
        <w:t>Aide à la confection des bons de commande et à l’établissement des mandats de paiement;</w:t>
      </w:r>
    </w:p>
    <w:p w14:paraId="50DF8DF3" w14:textId="77777777" w:rsidR="006530A6" w:rsidRPr="006530A6" w:rsidRDefault="006530A6" w:rsidP="006530A6">
      <w:pPr>
        <w:pStyle w:val="Paragraphedeliste"/>
        <w:numPr>
          <w:ilvl w:val="0"/>
          <w:numId w:val="1"/>
        </w:numPr>
        <w:spacing w:after="200"/>
        <w:jc w:val="both"/>
        <w:rPr>
          <w:rFonts w:ascii="Calibri" w:eastAsia="Calibri" w:hAnsi="Calibri" w:cs="Times New Roman"/>
        </w:rPr>
      </w:pPr>
      <w:r w:rsidRPr="006530A6">
        <w:rPr>
          <w:rFonts w:ascii="Calibri" w:eastAsia="Calibri" w:hAnsi="Calibri" w:cs="Times New Roman"/>
        </w:rPr>
        <w:t>Elaborer les rapports d’activités en lien avec la fonction ;</w:t>
      </w:r>
    </w:p>
    <w:p w14:paraId="2ECDF644" w14:textId="010B42B1" w:rsidR="00CA25E1" w:rsidRPr="006530A6" w:rsidRDefault="00CA25E1" w:rsidP="00B02128">
      <w:pPr>
        <w:pStyle w:val="Paragraphedeliste"/>
        <w:numPr>
          <w:ilvl w:val="0"/>
          <w:numId w:val="1"/>
        </w:numPr>
        <w:jc w:val="both"/>
      </w:pPr>
      <w:r w:rsidRPr="006530A6">
        <w:t xml:space="preserve">Faire bénéficier ses collègues de ses connaissances, compétences, informations et </w:t>
      </w:r>
      <w:r w:rsidR="00046727" w:rsidRPr="006530A6">
        <w:t>ressources, …</w:t>
      </w:r>
    </w:p>
    <w:p w14:paraId="7AFCAC7C" w14:textId="40F7EE17" w:rsidR="007B562A" w:rsidRDefault="007B562A" w:rsidP="00B02128">
      <w:pPr>
        <w:jc w:val="both"/>
      </w:pPr>
      <w:r>
        <w:t xml:space="preserve"> </w:t>
      </w:r>
    </w:p>
    <w:p w14:paraId="4182F832" w14:textId="788E7B5B" w:rsidR="00CA25E1" w:rsidRPr="00B02128" w:rsidRDefault="00CA25E1" w:rsidP="00B02128">
      <w:pPr>
        <w:jc w:val="both"/>
        <w:rPr>
          <w:b/>
          <w:bCs/>
        </w:rPr>
      </w:pPr>
      <w:r w:rsidRPr="00B02128">
        <w:rPr>
          <w:b/>
          <w:bCs/>
        </w:rPr>
        <w:t>CONDITIONS D’ACCES A L’EMPLOI</w:t>
      </w:r>
    </w:p>
    <w:p w14:paraId="056A28AD" w14:textId="7CB60638" w:rsidR="00CA25E1" w:rsidRDefault="00CA25E1" w:rsidP="00B02128">
      <w:pPr>
        <w:jc w:val="both"/>
      </w:pPr>
      <w:r>
        <w:t>Pour occuper ce poste, les conditions d’accès à l’emploi sont les suivantes :</w:t>
      </w:r>
    </w:p>
    <w:p w14:paraId="661AB666" w14:textId="185FD2DA" w:rsidR="00CA25E1" w:rsidRDefault="00CA25E1" w:rsidP="00B02128">
      <w:pPr>
        <w:jc w:val="both"/>
      </w:pPr>
      <w:r w:rsidRPr="00B02128">
        <w:rPr>
          <w:u w:val="single"/>
        </w:rPr>
        <w:t>Conditions générales</w:t>
      </w:r>
      <w:r>
        <w:t> :</w:t>
      </w:r>
    </w:p>
    <w:p w14:paraId="44D04C2F" w14:textId="59E89775" w:rsidR="00CA25E1" w:rsidRDefault="00CA25E1" w:rsidP="00B02128">
      <w:pPr>
        <w:pStyle w:val="Paragraphedeliste"/>
        <w:numPr>
          <w:ilvl w:val="0"/>
          <w:numId w:val="1"/>
        </w:numPr>
        <w:jc w:val="both"/>
      </w:pPr>
      <w:r>
        <w:t>Être belge ou citoyen de l’Union européenne ;</w:t>
      </w:r>
    </w:p>
    <w:p w14:paraId="6F956CF7" w14:textId="568E737A" w:rsidR="00CA25E1" w:rsidRDefault="00CA25E1" w:rsidP="00B02128">
      <w:pPr>
        <w:pStyle w:val="Paragraphedeliste"/>
        <w:numPr>
          <w:ilvl w:val="0"/>
          <w:numId w:val="1"/>
        </w:numPr>
        <w:jc w:val="both"/>
      </w:pPr>
      <w:r>
        <w:t>Être de conduite irréprochable et jouir des droits civils et politiques ;</w:t>
      </w:r>
    </w:p>
    <w:p w14:paraId="5E4D47F1" w14:textId="21668417" w:rsidR="003F6FAD" w:rsidRDefault="003F6FAD" w:rsidP="00B02128">
      <w:pPr>
        <w:pStyle w:val="Paragraphedeliste"/>
        <w:numPr>
          <w:ilvl w:val="0"/>
          <w:numId w:val="1"/>
        </w:numPr>
        <w:jc w:val="both"/>
      </w:pPr>
      <w:r>
        <w:t>Avoir une connaissance de la langue française jugée suffisante au regard de la fonction à exercer ;</w:t>
      </w:r>
    </w:p>
    <w:p w14:paraId="3D8AA5C0" w14:textId="775B9EFC" w:rsidR="003F6FAD" w:rsidRDefault="003F6FAD" w:rsidP="00B02128">
      <w:pPr>
        <w:pStyle w:val="Paragraphedeliste"/>
        <w:numPr>
          <w:ilvl w:val="0"/>
          <w:numId w:val="1"/>
        </w:numPr>
        <w:jc w:val="both"/>
      </w:pPr>
      <w:r>
        <w:t>Être sous conditions APE</w:t>
      </w:r>
    </w:p>
    <w:p w14:paraId="28E1EB4D" w14:textId="7C75CAD9" w:rsidR="003F6FAD" w:rsidRDefault="003F6FAD" w:rsidP="00B02128">
      <w:pPr>
        <w:jc w:val="both"/>
      </w:pPr>
      <w:r w:rsidRPr="00B02128">
        <w:rPr>
          <w:u w:val="single"/>
        </w:rPr>
        <w:t>Conditions particulières</w:t>
      </w:r>
      <w:r>
        <w:t> :</w:t>
      </w:r>
    </w:p>
    <w:p w14:paraId="49D42028" w14:textId="392652AC" w:rsidR="003F6FAD" w:rsidRDefault="003F6FAD" w:rsidP="00B02128">
      <w:pPr>
        <w:pStyle w:val="Paragraphedeliste"/>
        <w:numPr>
          <w:ilvl w:val="0"/>
          <w:numId w:val="1"/>
        </w:numPr>
        <w:jc w:val="both"/>
      </w:pPr>
      <w:r>
        <w:t>Être titulaire d’un diplôme supérieur de type court (graduat ou baccalauréat) ;</w:t>
      </w:r>
    </w:p>
    <w:p w14:paraId="08CA2320" w14:textId="357E3AF2" w:rsidR="003F6FAD" w:rsidRDefault="003F6FAD" w:rsidP="00B02128">
      <w:pPr>
        <w:pStyle w:val="Paragraphedeliste"/>
        <w:numPr>
          <w:ilvl w:val="0"/>
          <w:numId w:val="1"/>
        </w:numPr>
        <w:jc w:val="both"/>
      </w:pPr>
      <w:r>
        <w:t>Avoir une prédisposition pour le service public et le service au public ;</w:t>
      </w:r>
    </w:p>
    <w:p w14:paraId="3BD580F4" w14:textId="6079CEC4" w:rsidR="003F6FAD" w:rsidRDefault="003F6FAD" w:rsidP="00B02128">
      <w:pPr>
        <w:pStyle w:val="Paragraphedeliste"/>
        <w:numPr>
          <w:ilvl w:val="0"/>
          <w:numId w:val="1"/>
        </w:numPr>
        <w:jc w:val="both"/>
      </w:pPr>
      <w:r>
        <w:t>Disposition d’une capacité d’analyse et d’ouverture au changement ;</w:t>
      </w:r>
    </w:p>
    <w:p w14:paraId="1F7C692D" w14:textId="5FD08433" w:rsidR="003F6FAD" w:rsidRDefault="003F6FAD" w:rsidP="00B02128">
      <w:pPr>
        <w:pStyle w:val="Paragraphedeliste"/>
        <w:numPr>
          <w:ilvl w:val="0"/>
          <w:numId w:val="1"/>
        </w:numPr>
        <w:jc w:val="both"/>
      </w:pPr>
      <w:r>
        <w:t>Être à l’aise avec les chiffres ;</w:t>
      </w:r>
    </w:p>
    <w:p w14:paraId="2931FADC" w14:textId="6568916F" w:rsidR="003F6FAD" w:rsidRDefault="003F6FAD" w:rsidP="00B02128">
      <w:pPr>
        <w:pStyle w:val="Paragraphedeliste"/>
        <w:numPr>
          <w:ilvl w:val="0"/>
          <w:numId w:val="1"/>
        </w:numPr>
        <w:jc w:val="both"/>
      </w:pPr>
      <w:r>
        <w:t xml:space="preserve">Maîtriser les outils bureautiques et informatiques de base (Word, Excel, </w:t>
      </w:r>
      <w:r w:rsidR="00046727">
        <w:t>Outlook, …</w:t>
      </w:r>
      <w:r>
        <w:t>)</w:t>
      </w:r>
    </w:p>
    <w:p w14:paraId="78E326D4" w14:textId="62D92877" w:rsidR="003F6FAD" w:rsidRDefault="003F6FAD" w:rsidP="00B02128">
      <w:pPr>
        <w:pStyle w:val="Paragraphedeliste"/>
        <w:numPr>
          <w:ilvl w:val="0"/>
          <w:numId w:val="1"/>
        </w:numPr>
        <w:jc w:val="both"/>
      </w:pPr>
      <w:r>
        <w:t>Être disposé à développer ses compétences ;</w:t>
      </w:r>
    </w:p>
    <w:p w14:paraId="5290693A" w14:textId="77777777" w:rsidR="003F6FAD" w:rsidRDefault="003F6FAD" w:rsidP="00B02128">
      <w:pPr>
        <w:pStyle w:val="Paragraphedeliste"/>
        <w:numPr>
          <w:ilvl w:val="0"/>
          <w:numId w:val="1"/>
        </w:numPr>
        <w:jc w:val="both"/>
      </w:pPr>
      <w:r>
        <w:t>Faire preuve de déontologie (capacité à faire preuve de réserve, de respect des règlementations et de la hiérarchie et avoir un sens élevé de la confidentialité) ;</w:t>
      </w:r>
    </w:p>
    <w:p w14:paraId="30EFC193" w14:textId="071DBDC2" w:rsidR="003F6FAD" w:rsidRDefault="003F6FAD" w:rsidP="00B02128">
      <w:pPr>
        <w:pStyle w:val="Paragraphedeliste"/>
        <w:numPr>
          <w:ilvl w:val="0"/>
          <w:numId w:val="1"/>
        </w:numPr>
        <w:jc w:val="both"/>
      </w:pPr>
      <w:r>
        <w:t>Posséder une excellente aptitude relationnelle et communicationnelle ;</w:t>
      </w:r>
    </w:p>
    <w:p w14:paraId="3D023B58" w14:textId="3CCCFE18" w:rsidR="003F6FAD" w:rsidRDefault="003F6FAD" w:rsidP="00B02128">
      <w:pPr>
        <w:pStyle w:val="Paragraphedeliste"/>
        <w:numPr>
          <w:ilvl w:val="0"/>
          <w:numId w:val="1"/>
        </w:numPr>
        <w:jc w:val="both"/>
      </w:pPr>
      <w:r>
        <w:t xml:space="preserve">Savoir adopter une approche multidisciplinaire (juridique, comptable, </w:t>
      </w:r>
      <w:r w:rsidR="00046727">
        <w:t>financière, …</w:t>
      </w:r>
      <w:r>
        <w:t>) ;</w:t>
      </w:r>
    </w:p>
    <w:p w14:paraId="48B10392" w14:textId="77777777" w:rsidR="00917B86" w:rsidRDefault="003F6FAD" w:rsidP="00B02128">
      <w:pPr>
        <w:pStyle w:val="Paragraphedeliste"/>
        <w:numPr>
          <w:ilvl w:val="0"/>
          <w:numId w:val="1"/>
        </w:numPr>
        <w:jc w:val="both"/>
      </w:pPr>
      <w:r>
        <w:t>Savoir faire preuve d’autonomie dans le travail et avoir un sens de l’initiative et des responsabilités dans le respect de la hiérarchie (capacité à agir, dans les limites de ses prérogatives, à l’amélioration de l’accomplissement de sa fonction, à faire face à des situations imprévues</w:t>
      </w:r>
      <w:r w:rsidR="00917B86">
        <w:t>) ;</w:t>
      </w:r>
    </w:p>
    <w:p w14:paraId="5749AB2B" w14:textId="77777777" w:rsidR="00917B86" w:rsidRDefault="00917B86" w:rsidP="00B02128">
      <w:pPr>
        <w:pStyle w:val="Paragraphedeliste"/>
        <w:numPr>
          <w:ilvl w:val="0"/>
          <w:numId w:val="1"/>
        </w:numPr>
        <w:jc w:val="both"/>
      </w:pPr>
      <w:r>
        <w:t>Faire preuve d’efficacité (capacité à effectuer l’ensemble des tâches de manière organisée, précise et rigoureuse dans les délais impartis).</w:t>
      </w:r>
    </w:p>
    <w:p w14:paraId="7960B7DD" w14:textId="28FAAAF8" w:rsidR="00917B86" w:rsidRPr="00B02128" w:rsidRDefault="00917B86" w:rsidP="00B02128">
      <w:pPr>
        <w:jc w:val="both"/>
        <w:rPr>
          <w:b/>
          <w:bCs/>
        </w:rPr>
      </w:pPr>
      <w:r w:rsidRPr="00B02128">
        <w:rPr>
          <w:b/>
          <w:bCs/>
        </w:rPr>
        <w:t>ATOUTS :</w:t>
      </w:r>
    </w:p>
    <w:p w14:paraId="7A16118C" w14:textId="1BD9F9E1" w:rsidR="00917B86" w:rsidRDefault="00917B86" w:rsidP="00B02128">
      <w:pPr>
        <w:pStyle w:val="Paragraphedeliste"/>
        <w:numPr>
          <w:ilvl w:val="0"/>
          <w:numId w:val="1"/>
        </w:numPr>
        <w:jc w:val="both"/>
      </w:pPr>
      <w:r>
        <w:t>Disposer d’une première expérience dans les matières concernées (</w:t>
      </w:r>
      <w:r w:rsidR="006530A6">
        <w:t xml:space="preserve">recouvrement, </w:t>
      </w:r>
      <w:r>
        <w:t>fiscalité et/ou comptabilité communale) ;</w:t>
      </w:r>
    </w:p>
    <w:p w14:paraId="5DA0FC93" w14:textId="77777777" w:rsidR="00917B86" w:rsidRDefault="00917B86" w:rsidP="00B02128">
      <w:pPr>
        <w:pStyle w:val="Paragraphedeliste"/>
        <w:numPr>
          <w:ilvl w:val="0"/>
          <w:numId w:val="1"/>
        </w:numPr>
        <w:jc w:val="both"/>
      </w:pPr>
      <w:r>
        <w:t>Disposer de notions relatives au fonctionnement d’une commune ;</w:t>
      </w:r>
    </w:p>
    <w:p w14:paraId="066DD918" w14:textId="4517FF8A" w:rsidR="00917B86" w:rsidRDefault="00917B86" w:rsidP="00B02128">
      <w:pPr>
        <w:pStyle w:val="Paragraphedeliste"/>
        <w:numPr>
          <w:ilvl w:val="0"/>
          <w:numId w:val="1"/>
        </w:numPr>
        <w:jc w:val="both"/>
      </w:pPr>
      <w:r>
        <w:t xml:space="preserve">Connaissance des logiciels métiers (Onyx, Phénix) </w:t>
      </w:r>
    </w:p>
    <w:p w14:paraId="0EF38833" w14:textId="77777777" w:rsidR="004D2204" w:rsidRDefault="004D2204" w:rsidP="00B02128">
      <w:pPr>
        <w:jc w:val="both"/>
        <w:rPr>
          <w:b/>
          <w:bCs/>
        </w:rPr>
      </w:pPr>
    </w:p>
    <w:p w14:paraId="280309F3" w14:textId="0A1CD3BC" w:rsidR="00917B86" w:rsidRPr="00B02128" w:rsidRDefault="00917B86" w:rsidP="00B02128">
      <w:pPr>
        <w:jc w:val="both"/>
        <w:rPr>
          <w:b/>
          <w:bCs/>
        </w:rPr>
      </w:pPr>
      <w:r w:rsidRPr="00B02128">
        <w:rPr>
          <w:b/>
          <w:bCs/>
        </w:rPr>
        <w:t xml:space="preserve">PROCEDURE DE RECRUTEMENT </w:t>
      </w:r>
    </w:p>
    <w:p w14:paraId="0B717666" w14:textId="16B9CCDF" w:rsidR="00917B86" w:rsidRDefault="00917B86" w:rsidP="00B02128">
      <w:pPr>
        <w:jc w:val="both"/>
      </w:pPr>
      <w:r w:rsidRPr="00B02128">
        <w:rPr>
          <w:u w:val="single"/>
        </w:rPr>
        <w:t>Epreuve 1</w:t>
      </w:r>
      <w:r>
        <w:t> :</w:t>
      </w:r>
    </w:p>
    <w:p w14:paraId="0A8CA230" w14:textId="191A615A" w:rsidR="00917B86" w:rsidRDefault="00917B86" w:rsidP="00B02128">
      <w:pPr>
        <w:jc w:val="both"/>
      </w:pPr>
      <w:r>
        <w:t>Epreuve écrire portant sur les connaissances spécifiques requises pour occuper la fonction dont :</w:t>
      </w:r>
    </w:p>
    <w:p w14:paraId="648B8858" w14:textId="0E798132" w:rsidR="00917B86" w:rsidRDefault="00917B86" w:rsidP="00B02128">
      <w:pPr>
        <w:pStyle w:val="Paragraphedeliste"/>
        <w:numPr>
          <w:ilvl w:val="0"/>
          <w:numId w:val="1"/>
        </w:numPr>
        <w:jc w:val="both"/>
      </w:pPr>
      <w:r>
        <w:t>Le Code de la Démocratie Locale et de la Décentralisation ;</w:t>
      </w:r>
    </w:p>
    <w:p w14:paraId="53D9018C" w14:textId="0F94481C" w:rsidR="00917B86" w:rsidRPr="006530A6" w:rsidRDefault="006530A6" w:rsidP="00B02128">
      <w:pPr>
        <w:pStyle w:val="Paragraphedeliste"/>
        <w:numPr>
          <w:ilvl w:val="0"/>
          <w:numId w:val="1"/>
        </w:numPr>
        <w:jc w:val="both"/>
      </w:pPr>
      <w:r w:rsidRPr="006530A6">
        <w:t>Le Code de recouvrement amiable et forcé des créances fiscales et non fiscales</w:t>
      </w:r>
      <w:r w:rsidR="00917B86" w:rsidRPr="006530A6">
        <w:t> ;</w:t>
      </w:r>
    </w:p>
    <w:p w14:paraId="6229A2A0" w14:textId="7B26FFE6" w:rsidR="00917B86" w:rsidRDefault="00917B86" w:rsidP="00B02128">
      <w:pPr>
        <w:pStyle w:val="Paragraphedeliste"/>
        <w:numPr>
          <w:ilvl w:val="0"/>
          <w:numId w:val="1"/>
        </w:numPr>
        <w:jc w:val="both"/>
      </w:pPr>
      <w:r>
        <w:t>Les notions en matière de fiscalité locale</w:t>
      </w:r>
      <w:r w:rsidR="007E7AA0">
        <w:t xml:space="preserve"> (établissement, contentieux,</w:t>
      </w:r>
      <w:r w:rsidR="00046727">
        <w:t xml:space="preserve"> …</w:t>
      </w:r>
      <w:r w:rsidR="007E7AA0">
        <w:t>)</w:t>
      </w:r>
      <w:r>
        <w:t>.</w:t>
      </w:r>
    </w:p>
    <w:p w14:paraId="26F6F3A2" w14:textId="31E14B84" w:rsidR="00917B86" w:rsidRDefault="00917B86" w:rsidP="00B02128">
      <w:pPr>
        <w:jc w:val="both"/>
      </w:pPr>
      <w:r w:rsidRPr="00B02128">
        <w:rPr>
          <w:u w:val="single"/>
        </w:rPr>
        <w:t>Epreuve 2</w:t>
      </w:r>
      <w:r>
        <w:t> :</w:t>
      </w:r>
    </w:p>
    <w:p w14:paraId="3D74485B" w14:textId="43EABA65" w:rsidR="00917B86" w:rsidRDefault="00917B86" w:rsidP="00B02128">
      <w:pPr>
        <w:jc w:val="both"/>
      </w:pPr>
      <w:r>
        <w:t>Epreuve orale permettant :</w:t>
      </w:r>
    </w:p>
    <w:p w14:paraId="08E7B5D8" w14:textId="1A5756B1" w:rsidR="00917B86" w:rsidRDefault="00917B86" w:rsidP="00B02128">
      <w:pPr>
        <w:pStyle w:val="Paragraphedeliste"/>
        <w:numPr>
          <w:ilvl w:val="0"/>
          <w:numId w:val="1"/>
        </w:numPr>
        <w:jc w:val="both"/>
      </w:pPr>
      <w:r>
        <w:t>D’évaluer la personnalité du candidat ;</w:t>
      </w:r>
    </w:p>
    <w:p w14:paraId="15B7C405" w14:textId="3AED2B3C" w:rsidR="00917B86" w:rsidRDefault="00917B86" w:rsidP="00B02128">
      <w:pPr>
        <w:pStyle w:val="Paragraphedeliste"/>
        <w:numPr>
          <w:ilvl w:val="0"/>
          <w:numId w:val="1"/>
        </w:numPr>
        <w:jc w:val="both"/>
      </w:pPr>
      <w:r>
        <w:t>De s’informer sur ses motivations et son intérêt pour la fonction</w:t>
      </w:r>
    </w:p>
    <w:p w14:paraId="209B2C68" w14:textId="6E09790D" w:rsidR="00917B86" w:rsidRDefault="00917B86" w:rsidP="00B02128">
      <w:pPr>
        <w:pStyle w:val="Paragraphedeliste"/>
        <w:numPr>
          <w:ilvl w:val="0"/>
          <w:numId w:val="1"/>
        </w:numPr>
        <w:jc w:val="both"/>
      </w:pPr>
      <w:r>
        <w:t>D’évaluer ses aptitudes, sa faculté d’adaptation et sa sociabilité</w:t>
      </w:r>
    </w:p>
    <w:p w14:paraId="05329A75" w14:textId="55204299" w:rsidR="00917B86" w:rsidRDefault="00917B86" w:rsidP="00B02128">
      <w:pPr>
        <w:jc w:val="both"/>
      </w:pPr>
      <w:r>
        <w:t xml:space="preserve">Seuls les candidat(e)s qui ont réussi la première épreuve (minimum 50%) pourront participer à la seconde. </w:t>
      </w:r>
    </w:p>
    <w:p w14:paraId="2DD64556" w14:textId="12B00A9F" w:rsidR="00917B86" w:rsidRDefault="00917B86" w:rsidP="00B02128">
      <w:pPr>
        <w:jc w:val="both"/>
      </w:pPr>
      <w:r>
        <w:t>Le (la) candidat</w:t>
      </w:r>
      <w:r w:rsidR="004F3532">
        <w:t>(e) devra obtenir 50% dans chacune des deux épreuves et 60% au total.</w:t>
      </w:r>
    </w:p>
    <w:p w14:paraId="1D0E5950" w14:textId="77777777" w:rsidR="00B02128" w:rsidRDefault="00B02128" w:rsidP="00B02128">
      <w:pPr>
        <w:jc w:val="both"/>
      </w:pPr>
    </w:p>
    <w:p w14:paraId="272B14BC" w14:textId="23658A65" w:rsidR="00B02128" w:rsidRPr="004D2204" w:rsidRDefault="004F3532" w:rsidP="00B02128">
      <w:pPr>
        <w:jc w:val="both"/>
        <w:rPr>
          <w:rFonts w:cstheme="minorHAnsi"/>
          <w:b/>
          <w:bCs/>
        </w:rPr>
      </w:pPr>
      <w:r w:rsidRPr="004D2204">
        <w:rPr>
          <w:rFonts w:cstheme="minorHAnsi"/>
          <w:b/>
          <w:bCs/>
        </w:rPr>
        <w:t xml:space="preserve">MODALITE DE CANDIDATURE </w:t>
      </w:r>
    </w:p>
    <w:p w14:paraId="1175EC98" w14:textId="5D98AF34" w:rsidR="004D2204" w:rsidRPr="004D2204" w:rsidRDefault="004D2204" w:rsidP="004D2204">
      <w:pPr>
        <w:pStyle w:val="Sansinterligne"/>
        <w:rPr>
          <w:rFonts w:asciiTheme="minorHAnsi" w:hAnsiTheme="minorHAnsi" w:cstheme="minorHAnsi"/>
          <w:sz w:val="22"/>
        </w:rPr>
      </w:pPr>
      <w:r w:rsidRPr="004D2204">
        <w:rPr>
          <w:rFonts w:asciiTheme="minorHAnsi" w:hAnsiTheme="minorHAnsi" w:cstheme="minorHAnsi"/>
          <w:sz w:val="22"/>
        </w:rPr>
        <w:t xml:space="preserve">Les candidatures doivent parvenir par courrier adressé à Monsieur Thibaut NANIOT, Directeur général, Administration communale de Sombreffe, Allée de Château-Chinon, 7 à 5140 SOMBREFFE, </w:t>
      </w:r>
      <w:r w:rsidRPr="004D2204">
        <w:rPr>
          <w:rFonts w:asciiTheme="minorHAnsi" w:hAnsiTheme="minorHAnsi" w:cstheme="minorHAnsi"/>
          <w:b/>
          <w:sz w:val="22"/>
        </w:rPr>
        <w:t>au plus tard le</w:t>
      </w:r>
      <w:r w:rsidR="00F565AD">
        <w:rPr>
          <w:rFonts w:asciiTheme="minorHAnsi" w:hAnsiTheme="minorHAnsi" w:cstheme="minorHAnsi"/>
          <w:b/>
          <w:sz w:val="22"/>
        </w:rPr>
        <w:t xml:space="preserve"> 28/11/2025</w:t>
      </w:r>
      <w:r w:rsidRPr="004D2204">
        <w:rPr>
          <w:rFonts w:asciiTheme="minorHAnsi" w:hAnsiTheme="minorHAnsi" w:cstheme="minorHAnsi"/>
          <w:sz w:val="22"/>
        </w:rPr>
        <w:t xml:space="preserve"> cachet de la poste faisant foi.</w:t>
      </w:r>
    </w:p>
    <w:p w14:paraId="740250EB" w14:textId="77777777" w:rsidR="004D2204" w:rsidRPr="004D2204" w:rsidRDefault="004D2204" w:rsidP="004D2204">
      <w:pPr>
        <w:pStyle w:val="Sansinterligne"/>
        <w:rPr>
          <w:rFonts w:asciiTheme="minorHAnsi" w:hAnsiTheme="minorHAnsi" w:cstheme="minorHAnsi"/>
          <w:sz w:val="22"/>
        </w:rPr>
      </w:pPr>
    </w:p>
    <w:p w14:paraId="17E72F13" w14:textId="77777777" w:rsidR="004D2204" w:rsidRPr="004D2204" w:rsidRDefault="004D2204" w:rsidP="004D2204">
      <w:pPr>
        <w:pStyle w:val="Sansinterligne"/>
        <w:rPr>
          <w:rFonts w:asciiTheme="minorHAnsi" w:hAnsiTheme="minorHAnsi" w:cstheme="minorHAnsi"/>
          <w:sz w:val="22"/>
        </w:rPr>
      </w:pPr>
      <w:r w:rsidRPr="004D2204">
        <w:rPr>
          <w:rFonts w:asciiTheme="minorHAnsi" w:hAnsiTheme="minorHAnsi" w:cstheme="minorHAnsi"/>
          <w:sz w:val="22"/>
        </w:rPr>
        <w:t xml:space="preserve">Le dossier de candidature comprendra impérativement tous les documents suivants : </w:t>
      </w:r>
    </w:p>
    <w:p w14:paraId="1B05AE5E" w14:textId="77777777" w:rsidR="004D2204" w:rsidRPr="004D2204" w:rsidRDefault="004D2204" w:rsidP="004D2204">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une lettre de motivation</w:t>
      </w:r>
    </w:p>
    <w:p w14:paraId="43FF040C" w14:textId="77777777" w:rsidR="004D2204" w:rsidRPr="004D2204" w:rsidRDefault="004D2204" w:rsidP="004D2204">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 curriculum vitae</w:t>
      </w:r>
    </w:p>
    <w:p w14:paraId="294B072B" w14:textId="77777777" w:rsidR="004D2204" w:rsidRPr="004D2204" w:rsidRDefault="004D2204" w:rsidP="004D2204">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une copie du diplôme</w:t>
      </w:r>
    </w:p>
    <w:p w14:paraId="3E5EC90C" w14:textId="77777777" w:rsidR="004D2204" w:rsidRPr="004D2204" w:rsidRDefault="004D2204" w:rsidP="004D2204">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un extrait de casier judiciaire Modèle 2 - si ce document n’est pas encore disponible à la date de candidature, une preuve de la demande doit être jointe.</w:t>
      </w:r>
    </w:p>
    <w:p w14:paraId="5553B5B0" w14:textId="77777777" w:rsidR="004D2204" w:rsidRPr="004D2204" w:rsidRDefault="004D2204" w:rsidP="004D2204">
      <w:pPr>
        <w:pStyle w:val="Sansinterligne"/>
        <w:rPr>
          <w:rFonts w:asciiTheme="minorHAnsi" w:hAnsiTheme="minorHAnsi" w:cstheme="minorHAnsi"/>
          <w:sz w:val="22"/>
        </w:rPr>
      </w:pPr>
    </w:p>
    <w:p w14:paraId="076E0319" w14:textId="77777777" w:rsidR="004D2204" w:rsidRPr="004D2204" w:rsidRDefault="004D2204" w:rsidP="004D2204">
      <w:pPr>
        <w:pStyle w:val="Sansinterligne"/>
        <w:rPr>
          <w:rFonts w:asciiTheme="minorHAnsi" w:hAnsiTheme="minorHAnsi" w:cstheme="minorHAnsi"/>
          <w:sz w:val="22"/>
        </w:rPr>
      </w:pPr>
    </w:p>
    <w:p w14:paraId="2279879D" w14:textId="77777777" w:rsidR="004D2204" w:rsidRPr="004D2204" w:rsidRDefault="004D2204" w:rsidP="004D2204">
      <w:pPr>
        <w:pStyle w:val="Sansinterligne"/>
        <w:rPr>
          <w:rFonts w:asciiTheme="minorHAnsi" w:hAnsiTheme="minorHAnsi" w:cstheme="minorHAnsi"/>
          <w:sz w:val="22"/>
        </w:rPr>
      </w:pPr>
      <w:r w:rsidRPr="004D2204">
        <w:rPr>
          <w:rFonts w:asciiTheme="minorHAnsi" w:hAnsiTheme="minorHAnsi" w:cstheme="minorHAnsi"/>
          <w:sz w:val="22"/>
        </w:rPr>
        <w:t xml:space="preserve">IMPORTANT : </w:t>
      </w:r>
    </w:p>
    <w:p w14:paraId="2B5447FC" w14:textId="77777777" w:rsidR="004D2204" w:rsidRPr="004D2204" w:rsidRDefault="004D2204" w:rsidP="004D2204">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Si le nombre de candidatures reçues le justifie, une première sélection sur base du dossier de candidatures sera opérée.</w:t>
      </w:r>
    </w:p>
    <w:p w14:paraId="5B5A5FFE" w14:textId="77777777" w:rsidR="004D2204" w:rsidRPr="004D2204" w:rsidRDefault="004D2204" w:rsidP="004D2204">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Seuls les dossiers complets seront pris en considération.</w:t>
      </w:r>
    </w:p>
    <w:p w14:paraId="35217E1F" w14:textId="77777777" w:rsidR="004D2204" w:rsidRPr="004D2204" w:rsidRDefault="004D2204" w:rsidP="004D2204">
      <w:pPr>
        <w:pStyle w:val="Sansinterligne"/>
        <w:numPr>
          <w:ilvl w:val="0"/>
          <w:numId w:val="3"/>
        </w:numPr>
        <w:rPr>
          <w:rFonts w:asciiTheme="minorHAnsi" w:hAnsiTheme="minorHAnsi" w:cstheme="minorHAnsi"/>
          <w:sz w:val="22"/>
        </w:rPr>
      </w:pPr>
      <w:r w:rsidRPr="004D2204">
        <w:rPr>
          <w:rFonts w:asciiTheme="minorHAnsi" w:hAnsiTheme="minorHAnsi" w:cstheme="minorHAnsi"/>
          <w:sz w:val="22"/>
        </w:rPr>
        <w:t>Les étudiants ne disposant pas encore du diplôme (seconde session) peuvent postuler mais ne pourront obtenir le poste que s’ils fournissent copie de leur diplôme le jour de l’entrée en fonction.</w:t>
      </w:r>
    </w:p>
    <w:p w14:paraId="60F045D9" w14:textId="77777777" w:rsidR="004D2204" w:rsidRPr="004D2204" w:rsidRDefault="004D2204" w:rsidP="004D2204">
      <w:pPr>
        <w:pStyle w:val="Sansinterligne"/>
        <w:rPr>
          <w:rFonts w:asciiTheme="minorHAnsi" w:hAnsiTheme="minorHAnsi" w:cstheme="minorHAnsi"/>
          <w:sz w:val="22"/>
        </w:rPr>
      </w:pPr>
    </w:p>
    <w:p w14:paraId="7E273A7C" w14:textId="77777777" w:rsidR="004D2204" w:rsidRPr="004D2204" w:rsidRDefault="004D2204" w:rsidP="00B02128">
      <w:pPr>
        <w:jc w:val="both"/>
        <w:rPr>
          <w:rFonts w:cstheme="minorHAnsi"/>
          <w:b/>
          <w:bCs/>
        </w:rPr>
      </w:pPr>
    </w:p>
    <w:p w14:paraId="6B5815EF" w14:textId="77777777" w:rsidR="004D2204" w:rsidRDefault="004D2204" w:rsidP="00B02128">
      <w:pPr>
        <w:jc w:val="both"/>
        <w:rPr>
          <w:b/>
          <w:bCs/>
        </w:rPr>
      </w:pPr>
    </w:p>
    <w:p w14:paraId="311B1AAC" w14:textId="77777777" w:rsidR="004D2204" w:rsidRDefault="004D2204" w:rsidP="00B02128">
      <w:pPr>
        <w:jc w:val="both"/>
        <w:rPr>
          <w:b/>
          <w:bCs/>
        </w:rPr>
      </w:pPr>
    </w:p>
    <w:p w14:paraId="2B26E2A5" w14:textId="77777777" w:rsidR="004D2204" w:rsidRDefault="004D2204" w:rsidP="00B02128">
      <w:pPr>
        <w:jc w:val="both"/>
        <w:rPr>
          <w:b/>
          <w:bCs/>
        </w:rPr>
      </w:pPr>
    </w:p>
    <w:p w14:paraId="3C5B8D7D" w14:textId="77777777" w:rsidR="004D2204" w:rsidRDefault="004D2204" w:rsidP="00B02128">
      <w:pPr>
        <w:jc w:val="both"/>
        <w:rPr>
          <w:b/>
          <w:bCs/>
        </w:rPr>
      </w:pPr>
    </w:p>
    <w:p w14:paraId="0A60ECC7" w14:textId="0DD1955B" w:rsidR="004F3532" w:rsidRPr="00B02128" w:rsidRDefault="004F3532" w:rsidP="00B02128">
      <w:pPr>
        <w:jc w:val="both"/>
        <w:rPr>
          <w:b/>
          <w:bCs/>
        </w:rPr>
      </w:pPr>
      <w:r w:rsidRPr="00B02128">
        <w:rPr>
          <w:b/>
          <w:bCs/>
        </w:rPr>
        <w:t>Pour toute information complémentaire concernant la procédure de recrutement :</w:t>
      </w:r>
    </w:p>
    <w:p w14:paraId="2629B8E3" w14:textId="319C64B0" w:rsidR="004F3532" w:rsidRDefault="004F3532" w:rsidP="00B02128">
      <w:pPr>
        <w:jc w:val="both"/>
      </w:pPr>
      <w:r>
        <w:t xml:space="preserve">Monsieur Thibaut Naniot, Directeur général, au </w:t>
      </w:r>
      <w:r w:rsidR="004D2204">
        <w:t>071/827.412</w:t>
      </w:r>
      <w:r>
        <w:t xml:space="preserve"> ou par courriel : </w:t>
      </w:r>
      <w:hyperlink r:id="rId6" w:history="1">
        <w:r w:rsidRPr="0044795B">
          <w:rPr>
            <w:rStyle w:val="Lienhypertexte"/>
          </w:rPr>
          <w:t>thibaut.naniot@sombreffe.be</w:t>
        </w:r>
      </w:hyperlink>
    </w:p>
    <w:p w14:paraId="10279052" w14:textId="5931DFEC" w:rsidR="004F3532" w:rsidRPr="00B02128" w:rsidRDefault="004F3532" w:rsidP="00B02128">
      <w:pPr>
        <w:jc w:val="both"/>
        <w:rPr>
          <w:b/>
          <w:bCs/>
        </w:rPr>
      </w:pPr>
      <w:r w:rsidRPr="00B02128">
        <w:rPr>
          <w:b/>
          <w:bCs/>
        </w:rPr>
        <w:t>Pour toute information complémentaire concernant les missions inhérentes à la fonction :</w:t>
      </w:r>
    </w:p>
    <w:p w14:paraId="36D71D93" w14:textId="66268BD8" w:rsidR="004F3532" w:rsidRDefault="004F3532" w:rsidP="00B02128">
      <w:pPr>
        <w:jc w:val="both"/>
      </w:pPr>
      <w:r>
        <w:t xml:space="preserve">Monsieur Frédéric Dupont, Receveur régional, au </w:t>
      </w:r>
      <w:r w:rsidR="006530A6">
        <w:t>071/117.003</w:t>
      </w:r>
      <w:r>
        <w:t xml:space="preserve"> ou par courriel : </w:t>
      </w:r>
      <w:hyperlink r:id="rId7" w:history="1">
        <w:r w:rsidRPr="0044795B">
          <w:rPr>
            <w:rStyle w:val="Lienhypertexte"/>
          </w:rPr>
          <w:t>frederic.dupont@sombreffe.be</w:t>
        </w:r>
      </w:hyperlink>
      <w:r>
        <w:t xml:space="preserve"> </w:t>
      </w:r>
    </w:p>
    <w:p w14:paraId="30308A4C" w14:textId="77777777" w:rsidR="004D2204" w:rsidRDefault="004D2204" w:rsidP="004D2204">
      <w:pPr>
        <w:pStyle w:val="Sansinterligne"/>
        <w:rPr>
          <w:szCs w:val="20"/>
        </w:rPr>
      </w:pPr>
    </w:p>
    <w:p w14:paraId="03B51389" w14:textId="51364573" w:rsidR="004D2204" w:rsidRPr="00A676FB" w:rsidRDefault="004D2204" w:rsidP="004D2204">
      <w:pPr>
        <w:pStyle w:val="Sansinterligne"/>
        <w:rPr>
          <w:szCs w:val="20"/>
        </w:rPr>
      </w:pPr>
      <w:r w:rsidRPr="00A676FB">
        <w:rPr>
          <w:szCs w:val="20"/>
        </w:rPr>
        <w:t>Pour le Collège,</w:t>
      </w:r>
    </w:p>
    <w:p w14:paraId="54BB2265" w14:textId="77777777" w:rsidR="004D2204" w:rsidRPr="00A676FB" w:rsidRDefault="004D2204" w:rsidP="004D2204">
      <w:pPr>
        <w:pStyle w:val="Sansinterligne"/>
        <w:rPr>
          <w:szCs w:val="20"/>
        </w:rPr>
      </w:pPr>
    </w:p>
    <w:p w14:paraId="2A235C4D" w14:textId="77777777" w:rsidR="004D2204" w:rsidRPr="00A676FB" w:rsidRDefault="004D2204" w:rsidP="004D2204">
      <w:pPr>
        <w:pStyle w:val="Sansinterligne"/>
        <w:rPr>
          <w:szCs w:val="20"/>
        </w:rPr>
      </w:pPr>
      <w:r w:rsidRPr="00A676FB">
        <w:rPr>
          <w:szCs w:val="20"/>
        </w:rPr>
        <w:t>Le Directeur général,</w:t>
      </w:r>
      <w:r w:rsidRPr="00A676FB">
        <w:rPr>
          <w:szCs w:val="20"/>
        </w:rPr>
        <w:tab/>
      </w:r>
      <w:r w:rsidRPr="00A676FB">
        <w:rPr>
          <w:szCs w:val="20"/>
        </w:rPr>
        <w:tab/>
      </w:r>
      <w:r w:rsidRPr="00A676FB">
        <w:rPr>
          <w:szCs w:val="20"/>
        </w:rPr>
        <w:tab/>
      </w:r>
      <w:r w:rsidRPr="00A676FB">
        <w:rPr>
          <w:szCs w:val="20"/>
        </w:rPr>
        <w:tab/>
      </w:r>
      <w:r w:rsidRPr="00A676FB">
        <w:rPr>
          <w:szCs w:val="20"/>
        </w:rPr>
        <w:tab/>
        <w:t>Le Bourgmestre,</w:t>
      </w:r>
    </w:p>
    <w:p w14:paraId="2998C71F" w14:textId="77777777" w:rsidR="004D2204" w:rsidRPr="00A676FB" w:rsidRDefault="004D2204" w:rsidP="004D2204">
      <w:pPr>
        <w:pStyle w:val="Sansinterligne"/>
        <w:rPr>
          <w:szCs w:val="20"/>
        </w:rPr>
      </w:pPr>
    </w:p>
    <w:p w14:paraId="651BBF3C" w14:textId="77777777" w:rsidR="004D2204" w:rsidRDefault="004D2204" w:rsidP="004D2204">
      <w:pPr>
        <w:pStyle w:val="Sansinterligne"/>
        <w:rPr>
          <w:sz w:val="18"/>
          <w:szCs w:val="18"/>
        </w:rPr>
      </w:pPr>
    </w:p>
    <w:p w14:paraId="74844BDE" w14:textId="77777777" w:rsidR="004D2204" w:rsidRDefault="004D2204" w:rsidP="004D2204">
      <w:pPr>
        <w:pStyle w:val="Sansinterligne"/>
        <w:rPr>
          <w:sz w:val="18"/>
          <w:szCs w:val="18"/>
        </w:rPr>
      </w:pPr>
    </w:p>
    <w:p w14:paraId="125F7325" w14:textId="77777777" w:rsidR="004D2204" w:rsidRPr="00233951" w:rsidRDefault="004D2204" w:rsidP="004D2204">
      <w:pPr>
        <w:pStyle w:val="Sansinterligne"/>
        <w:rPr>
          <w:sz w:val="18"/>
          <w:szCs w:val="18"/>
        </w:rPr>
      </w:pPr>
    </w:p>
    <w:p w14:paraId="72D110B4" w14:textId="77777777" w:rsidR="004D2204" w:rsidRPr="00233951" w:rsidRDefault="004D2204" w:rsidP="004D2204">
      <w:pPr>
        <w:pStyle w:val="Sansinterligne"/>
        <w:rPr>
          <w:sz w:val="18"/>
          <w:szCs w:val="18"/>
        </w:rPr>
      </w:pPr>
      <w:r w:rsidRPr="00233951">
        <w:rPr>
          <w:sz w:val="18"/>
          <w:szCs w:val="18"/>
        </w:rPr>
        <w:t>Thibaut NANIOT</w:t>
      </w:r>
      <w:r w:rsidRPr="00233951">
        <w:rPr>
          <w:sz w:val="18"/>
          <w:szCs w:val="18"/>
        </w:rPr>
        <w:tab/>
      </w:r>
      <w:r w:rsidRPr="00233951">
        <w:rPr>
          <w:sz w:val="18"/>
          <w:szCs w:val="18"/>
        </w:rPr>
        <w:tab/>
      </w:r>
      <w:r w:rsidRPr="00233951">
        <w:rPr>
          <w:sz w:val="18"/>
          <w:szCs w:val="18"/>
        </w:rPr>
        <w:tab/>
      </w:r>
      <w:r w:rsidRPr="00233951">
        <w:rPr>
          <w:sz w:val="18"/>
          <w:szCs w:val="18"/>
        </w:rPr>
        <w:tab/>
      </w:r>
      <w:r w:rsidRPr="00233951">
        <w:rPr>
          <w:sz w:val="18"/>
          <w:szCs w:val="18"/>
        </w:rPr>
        <w:tab/>
      </w:r>
      <w:r>
        <w:rPr>
          <w:sz w:val="18"/>
          <w:szCs w:val="18"/>
        </w:rPr>
        <w:t>Jonathan BURTAUX</w:t>
      </w:r>
    </w:p>
    <w:p w14:paraId="2714B716" w14:textId="77777777" w:rsidR="004F3532" w:rsidRDefault="004F3532" w:rsidP="00917B86"/>
    <w:p w14:paraId="7856E66A" w14:textId="77777777" w:rsidR="004F3532" w:rsidRDefault="004F3532" w:rsidP="00917B86"/>
    <w:p w14:paraId="31AB343F" w14:textId="77777777" w:rsidR="00917B86" w:rsidRDefault="00917B86" w:rsidP="00917B86"/>
    <w:p w14:paraId="628E42EA" w14:textId="77777777" w:rsidR="00917B86" w:rsidRDefault="00917B86" w:rsidP="00917B86"/>
    <w:p w14:paraId="6620E27D" w14:textId="77777777" w:rsidR="00917B86" w:rsidRDefault="00917B86" w:rsidP="00917B86"/>
    <w:p w14:paraId="4CA46347" w14:textId="071CB4AE" w:rsidR="003F6FAD" w:rsidRDefault="003F6FAD" w:rsidP="00917B86">
      <w:r>
        <w:t xml:space="preserve"> </w:t>
      </w:r>
    </w:p>
    <w:p w14:paraId="2D9754BF" w14:textId="77777777" w:rsidR="00CA25E1" w:rsidRDefault="00CA25E1"/>
    <w:p w14:paraId="16CD01D3" w14:textId="77777777" w:rsidR="007B562A" w:rsidRDefault="007B562A"/>
    <w:p w14:paraId="5C3A5D5B" w14:textId="77777777" w:rsidR="007B562A" w:rsidRDefault="007B562A"/>
    <w:p w14:paraId="197BE2DA" w14:textId="77777777" w:rsidR="009F5A1B" w:rsidRDefault="009F5A1B"/>
    <w:p w14:paraId="4E831256" w14:textId="77777777" w:rsidR="009F5A1B" w:rsidRDefault="009F5A1B"/>
    <w:sectPr w:rsidR="009F5A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77781"/>
    <w:multiLevelType w:val="hybridMultilevel"/>
    <w:tmpl w:val="B4CC82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73653F80"/>
    <w:multiLevelType w:val="hybridMultilevel"/>
    <w:tmpl w:val="94CA8F62"/>
    <w:lvl w:ilvl="0" w:tplc="5E181706">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7DAF65FF"/>
    <w:multiLevelType w:val="hybridMultilevel"/>
    <w:tmpl w:val="B0F67974"/>
    <w:lvl w:ilvl="0" w:tplc="23083C74">
      <w:start w:val="7120"/>
      <w:numFmt w:val="bullet"/>
      <w:lvlText w:val="-"/>
      <w:lvlJc w:val="left"/>
      <w:pPr>
        <w:ind w:left="1065" w:hanging="360"/>
      </w:pPr>
      <w:rPr>
        <w:rFonts w:ascii="Calibri" w:eastAsiaTheme="minorHAnsi" w:hAnsi="Calibri" w:cs="Calibri" w:hint="default"/>
      </w:rPr>
    </w:lvl>
    <w:lvl w:ilvl="1" w:tplc="080C0003" w:tentative="1">
      <w:start w:val="1"/>
      <w:numFmt w:val="bullet"/>
      <w:lvlText w:val="o"/>
      <w:lvlJc w:val="left"/>
      <w:pPr>
        <w:ind w:left="1785" w:hanging="360"/>
      </w:pPr>
      <w:rPr>
        <w:rFonts w:ascii="Courier New" w:hAnsi="Courier New" w:cs="Courier New" w:hint="default"/>
      </w:rPr>
    </w:lvl>
    <w:lvl w:ilvl="2" w:tplc="080C0005" w:tentative="1">
      <w:start w:val="1"/>
      <w:numFmt w:val="bullet"/>
      <w:lvlText w:val=""/>
      <w:lvlJc w:val="left"/>
      <w:pPr>
        <w:ind w:left="2505" w:hanging="360"/>
      </w:pPr>
      <w:rPr>
        <w:rFonts w:ascii="Wingdings" w:hAnsi="Wingdings" w:hint="default"/>
      </w:rPr>
    </w:lvl>
    <w:lvl w:ilvl="3" w:tplc="080C0001" w:tentative="1">
      <w:start w:val="1"/>
      <w:numFmt w:val="bullet"/>
      <w:lvlText w:val=""/>
      <w:lvlJc w:val="left"/>
      <w:pPr>
        <w:ind w:left="3225" w:hanging="360"/>
      </w:pPr>
      <w:rPr>
        <w:rFonts w:ascii="Symbol" w:hAnsi="Symbol" w:hint="default"/>
      </w:rPr>
    </w:lvl>
    <w:lvl w:ilvl="4" w:tplc="080C0003" w:tentative="1">
      <w:start w:val="1"/>
      <w:numFmt w:val="bullet"/>
      <w:lvlText w:val="o"/>
      <w:lvlJc w:val="left"/>
      <w:pPr>
        <w:ind w:left="3945" w:hanging="360"/>
      </w:pPr>
      <w:rPr>
        <w:rFonts w:ascii="Courier New" w:hAnsi="Courier New" w:cs="Courier New" w:hint="default"/>
      </w:rPr>
    </w:lvl>
    <w:lvl w:ilvl="5" w:tplc="080C0005" w:tentative="1">
      <w:start w:val="1"/>
      <w:numFmt w:val="bullet"/>
      <w:lvlText w:val=""/>
      <w:lvlJc w:val="left"/>
      <w:pPr>
        <w:ind w:left="4665" w:hanging="360"/>
      </w:pPr>
      <w:rPr>
        <w:rFonts w:ascii="Wingdings" w:hAnsi="Wingdings" w:hint="default"/>
      </w:rPr>
    </w:lvl>
    <w:lvl w:ilvl="6" w:tplc="080C0001" w:tentative="1">
      <w:start w:val="1"/>
      <w:numFmt w:val="bullet"/>
      <w:lvlText w:val=""/>
      <w:lvlJc w:val="left"/>
      <w:pPr>
        <w:ind w:left="5385" w:hanging="360"/>
      </w:pPr>
      <w:rPr>
        <w:rFonts w:ascii="Symbol" w:hAnsi="Symbol" w:hint="default"/>
      </w:rPr>
    </w:lvl>
    <w:lvl w:ilvl="7" w:tplc="080C0003" w:tentative="1">
      <w:start w:val="1"/>
      <w:numFmt w:val="bullet"/>
      <w:lvlText w:val="o"/>
      <w:lvlJc w:val="left"/>
      <w:pPr>
        <w:ind w:left="6105" w:hanging="360"/>
      </w:pPr>
      <w:rPr>
        <w:rFonts w:ascii="Courier New" w:hAnsi="Courier New" w:cs="Courier New" w:hint="default"/>
      </w:rPr>
    </w:lvl>
    <w:lvl w:ilvl="8" w:tplc="080C0005" w:tentative="1">
      <w:start w:val="1"/>
      <w:numFmt w:val="bullet"/>
      <w:lvlText w:val=""/>
      <w:lvlJc w:val="left"/>
      <w:pPr>
        <w:ind w:left="6825" w:hanging="360"/>
      </w:pPr>
      <w:rPr>
        <w:rFonts w:ascii="Wingdings" w:hAnsi="Wingdings" w:hint="default"/>
      </w:rPr>
    </w:lvl>
  </w:abstractNum>
  <w:num w:numId="1" w16cid:durableId="737047963">
    <w:abstractNumId w:val="2"/>
  </w:num>
  <w:num w:numId="2" w16cid:durableId="241792926">
    <w:abstractNumId w:val="1"/>
  </w:num>
  <w:num w:numId="3" w16cid:durableId="16351398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A1B"/>
    <w:rsid w:val="00046727"/>
    <w:rsid w:val="001D1E3E"/>
    <w:rsid w:val="002A1297"/>
    <w:rsid w:val="002C08F3"/>
    <w:rsid w:val="002C3B56"/>
    <w:rsid w:val="003F6FAD"/>
    <w:rsid w:val="004D2204"/>
    <w:rsid w:val="004F3532"/>
    <w:rsid w:val="00542EAE"/>
    <w:rsid w:val="006530A6"/>
    <w:rsid w:val="006C2C97"/>
    <w:rsid w:val="006C6915"/>
    <w:rsid w:val="007B562A"/>
    <w:rsid w:val="007E7AA0"/>
    <w:rsid w:val="008404A5"/>
    <w:rsid w:val="00917B86"/>
    <w:rsid w:val="009F5A1B"/>
    <w:rsid w:val="00A72A39"/>
    <w:rsid w:val="00B02128"/>
    <w:rsid w:val="00BB576A"/>
    <w:rsid w:val="00CA25E1"/>
    <w:rsid w:val="00D37E4E"/>
    <w:rsid w:val="00E966E8"/>
    <w:rsid w:val="00F565AD"/>
    <w:rsid w:val="00F63C40"/>
    <w:rsid w:val="00F77A0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60DFF"/>
  <w15:chartTrackingRefBased/>
  <w15:docId w15:val="{423092A6-017D-433A-88BF-20415171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F5A1B"/>
    <w:pPr>
      <w:ind w:left="720"/>
      <w:contextualSpacing/>
    </w:pPr>
  </w:style>
  <w:style w:type="character" w:styleId="Lienhypertexte">
    <w:name w:val="Hyperlink"/>
    <w:basedOn w:val="Policepardfaut"/>
    <w:uiPriority w:val="99"/>
    <w:unhideWhenUsed/>
    <w:rsid w:val="004F3532"/>
    <w:rPr>
      <w:color w:val="0563C1" w:themeColor="hyperlink"/>
      <w:u w:val="single"/>
    </w:rPr>
  </w:style>
  <w:style w:type="character" w:styleId="Mentionnonrsolue">
    <w:name w:val="Unresolved Mention"/>
    <w:basedOn w:val="Policepardfaut"/>
    <w:uiPriority w:val="99"/>
    <w:semiHidden/>
    <w:unhideWhenUsed/>
    <w:rsid w:val="004F3532"/>
    <w:rPr>
      <w:color w:val="605E5C"/>
      <w:shd w:val="clear" w:color="auto" w:fill="E1DFDD"/>
    </w:rPr>
  </w:style>
  <w:style w:type="paragraph" w:styleId="Sansinterligne">
    <w:name w:val="No Spacing"/>
    <w:uiPriority w:val="1"/>
    <w:qFormat/>
    <w:rsid w:val="004D2204"/>
    <w:pPr>
      <w:spacing w:after="0" w:line="240" w:lineRule="auto"/>
      <w:jc w:val="both"/>
    </w:pPr>
    <w:rPr>
      <w:rFonts w:ascii="Verdana" w:eastAsia="Calibri" w:hAnsi="Verdana" w:cs="Times New Roman"/>
      <w:kern w:val="0"/>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rederic.dupont@sombreffe.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hibaut.naniot@sombreffe.be"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1014</Words>
  <Characters>5577</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Frédéric Dupont</dc:creator>
  <cp:keywords/>
  <dc:description/>
  <cp:lastModifiedBy>Véronique Ladrière</cp:lastModifiedBy>
  <cp:revision>5</cp:revision>
  <dcterms:created xsi:type="dcterms:W3CDTF">2025-11-12T13:55:00Z</dcterms:created>
  <dcterms:modified xsi:type="dcterms:W3CDTF">2025-11-14T11:43:00Z</dcterms:modified>
</cp:coreProperties>
</file>